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17" w:rsidRDefault="00593B17" w:rsidP="00593B17">
      <w:pPr>
        <w:jc w:val="right"/>
      </w:pPr>
      <w:bookmarkStart w:id="0" w:name="_GoBack"/>
      <w:bookmarkEnd w:id="0"/>
      <w:r>
        <w:t>Załącznik nr 1</w:t>
      </w:r>
    </w:p>
    <w:p w:rsidR="00593B17" w:rsidRDefault="00593B17" w:rsidP="00593B17">
      <w:pPr>
        <w:jc w:val="right"/>
      </w:pPr>
      <w:r>
        <w:t xml:space="preserve">Do Statutu Zespołu Niepublicznych Szkół </w:t>
      </w:r>
    </w:p>
    <w:p w:rsidR="00593B17" w:rsidRDefault="00593B17" w:rsidP="00593B17">
      <w:pPr>
        <w:jc w:val="right"/>
      </w:pPr>
      <w:r>
        <w:t>Specjalnych „Krok za krokiem” w Zamościu/</w:t>
      </w:r>
    </w:p>
    <w:p w:rsidR="00593B17" w:rsidRDefault="00593B17" w:rsidP="00593B17">
      <w:pPr>
        <w:jc w:val="right"/>
      </w:pPr>
      <w:r>
        <w:t xml:space="preserve">Statutu  NZOZ  Ośrodka Rehabilitacyjno-Terapeutycznego </w:t>
      </w:r>
    </w:p>
    <w:p w:rsidR="00593B17" w:rsidRDefault="00593B17" w:rsidP="00593B17">
      <w:pPr>
        <w:jc w:val="right"/>
      </w:pPr>
      <w:r>
        <w:t>dla Dzieci Niepełnosprawnych w Zamościu</w:t>
      </w:r>
    </w:p>
    <w:p w:rsidR="00593B17" w:rsidRDefault="00593B17" w:rsidP="0049688D">
      <w:pPr>
        <w:jc w:val="center"/>
      </w:pPr>
    </w:p>
    <w:p w:rsidR="00E6581A" w:rsidRDefault="0049688D" w:rsidP="0049688D">
      <w:pPr>
        <w:jc w:val="center"/>
      </w:pPr>
      <w:r>
        <w:t xml:space="preserve">POROZUMIENIE  O WSPÓŁPRACY </w:t>
      </w:r>
    </w:p>
    <w:p w:rsidR="0049688D" w:rsidRDefault="0049688D" w:rsidP="0049688D">
      <w:pPr>
        <w:jc w:val="center"/>
      </w:pPr>
      <w:r>
        <w:t>w zakresie realizacji zintegrowanego programu</w:t>
      </w:r>
    </w:p>
    <w:p w:rsidR="0049688D" w:rsidRDefault="0049688D" w:rsidP="0049688D">
      <w:pPr>
        <w:jc w:val="center"/>
      </w:pPr>
      <w:r>
        <w:t>edukacyjno-rehabilitacyjno-społecznego</w:t>
      </w:r>
    </w:p>
    <w:p w:rsidR="0049688D" w:rsidRDefault="0049688D" w:rsidP="0049688D">
      <w:pPr>
        <w:jc w:val="center"/>
      </w:pPr>
      <w:r>
        <w:t xml:space="preserve">między </w:t>
      </w:r>
    </w:p>
    <w:p w:rsidR="0049688D" w:rsidRDefault="0049688D" w:rsidP="0049688D">
      <w:pPr>
        <w:jc w:val="center"/>
      </w:pPr>
      <w:r>
        <w:t>NZOZ Ośrodkiem Rehabilitacyjno-Terapeutycznym dla Dzieci Niepełnosprawnych w Zamościu</w:t>
      </w:r>
      <w:r>
        <w:br/>
        <w:t xml:space="preserve"> i Zespołem Niepublicznych Szkół Specjalnych „Krok za krokiem” w Zamościu</w:t>
      </w:r>
    </w:p>
    <w:p w:rsidR="0049688D" w:rsidRDefault="0049688D" w:rsidP="0049688D">
      <w:pPr>
        <w:jc w:val="center"/>
      </w:pPr>
      <w:r>
        <w:t>zawarte 31 sierpnia 2011 roku</w:t>
      </w:r>
    </w:p>
    <w:p w:rsidR="0049688D" w:rsidRDefault="0049688D" w:rsidP="0049688D">
      <w:pPr>
        <w:jc w:val="center"/>
      </w:pPr>
      <w:r>
        <w:t>§ 1</w:t>
      </w:r>
    </w:p>
    <w:p w:rsidR="0049688D" w:rsidRDefault="0049688D" w:rsidP="00B92CAB">
      <w:pPr>
        <w:jc w:val="both"/>
      </w:pPr>
      <w:r>
        <w:t>NZOZ Ośrodek Rehabilitacyjno-Terapeutyczny dla Dzieci Niepełnosprawnych w Zamościu</w:t>
      </w:r>
      <w:r>
        <w:br/>
        <w:t xml:space="preserve"> i Zespół Niepublicznych Szkół Specjalnych „Krok za krokiem” w Zamościu wspólnie  korzystają </w:t>
      </w:r>
      <w:r>
        <w:br/>
        <w:t xml:space="preserve">z </w:t>
      </w:r>
      <w:r w:rsidR="00675FB9">
        <w:t>pomieszc</w:t>
      </w:r>
      <w:r w:rsidR="00B911B1">
        <w:t xml:space="preserve">zeń </w:t>
      </w:r>
      <w:r>
        <w:t xml:space="preserve">budynku Stowarzyszenia Pomocy Dzieciom Niepełnosprawnym „Krok za krokiem” </w:t>
      </w:r>
      <w:r w:rsidR="00B92CAB">
        <w:br/>
      </w:r>
      <w:r>
        <w:t>w Zamościu (ul. Peowiaków 6a) i wspólnie  pokrywają koszty  jego eksploatacji  oraz remontów  według corocznie ustalanej metodologii podziału kosztów.</w:t>
      </w:r>
    </w:p>
    <w:p w:rsidR="0049688D" w:rsidRDefault="0049688D" w:rsidP="0049688D">
      <w:pPr>
        <w:jc w:val="center"/>
      </w:pPr>
      <w:r>
        <w:t>§ 2</w:t>
      </w:r>
    </w:p>
    <w:p w:rsidR="0049688D" w:rsidRDefault="0049688D" w:rsidP="00B92CAB">
      <w:pPr>
        <w:jc w:val="both"/>
      </w:pPr>
      <w:r>
        <w:t>Kadra  zarządzająca  obu placówek  tworzy Zespół  Koordynujący</w:t>
      </w:r>
      <w:r w:rsidR="00B911B1">
        <w:t xml:space="preserve"> Edukacyjno-Rehabilitacyjno-Społeczny </w:t>
      </w:r>
      <w:r>
        <w:t xml:space="preserve">, którego celem </w:t>
      </w:r>
      <w:r w:rsidR="00B911B1">
        <w:t xml:space="preserve"> jest  wypracowywanie zasad współpracy w zakresie edukacji, rehabilitacji </w:t>
      </w:r>
      <w:r w:rsidR="00B92CAB">
        <w:br/>
      </w:r>
      <w:r w:rsidR="00B911B1">
        <w:t>i wsparcia społecznego oraz ich wdrażanie i nadzorowanie w obu  jednostkach.</w:t>
      </w:r>
    </w:p>
    <w:p w:rsidR="00B911B1" w:rsidRDefault="00B911B1" w:rsidP="00B911B1">
      <w:pPr>
        <w:jc w:val="center"/>
      </w:pPr>
      <w:r>
        <w:t>§ 3</w:t>
      </w:r>
    </w:p>
    <w:p w:rsidR="009C2907" w:rsidRDefault="00B911B1" w:rsidP="00B92CAB">
      <w:pPr>
        <w:jc w:val="both"/>
      </w:pPr>
      <w:r>
        <w:t>Zespół Ko</w:t>
      </w:r>
      <w:r w:rsidR="00B92CAB">
        <w:t>o</w:t>
      </w:r>
      <w:r>
        <w:t xml:space="preserve">rdynujący  Edukacyjno-Rehabilitacyjno-Społeczny  </w:t>
      </w:r>
      <w:r w:rsidR="009C2907">
        <w:t xml:space="preserve"> ocenia pracę  członków zespołów terapeutycznych. Podejmując  wspólne decyzje merytoryczne Zespół ma na uwadze </w:t>
      </w:r>
      <w:r w:rsidR="00594945">
        <w:t xml:space="preserve">wykorzystanie środków finansowych, zasobów  osobowych i  lokalowo-technicznych  pozostających w dyspozycji obu placówek  i Stowarzyszenia z zachowaniem zasady efektywności i gospodarności. </w:t>
      </w:r>
    </w:p>
    <w:p w:rsidR="009C2907" w:rsidRDefault="009C2907" w:rsidP="009C2907">
      <w:pPr>
        <w:jc w:val="center"/>
      </w:pPr>
      <w:r>
        <w:t>§ 4</w:t>
      </w:r>
    </w:p>
    <w:p w:rsidR="009C2907" w:rsidRDefault="00B911B1" w:rsidP="00B92CAB">
      <w:pPr>
        <w:jc w:val="both"/>
      </w:pPr>
      <w:r>
        <w:t>Pracownicy  zatrudnieni w obu jednostkach  pracują  razem w zespołach terapeutycznych, kiero</w:t>
      </w:r>
      <w:r w:rsidR="001A6978">
        <w:t>wanych przez wychowawcó/liderów</w:t>
      </w:r>
      <w:r>
        <w:t xml:space="preserve"> i wspólnie</w:t>
      </w:r>
      <w:r w:rsidR="00594945">
        <w:t xml:space="preserve"> </w:t>
      </w:r>
      <w:r>
        <w:t xml:space="preserve"> realizują  wobec dzieci </w:t>
      </w:r>
      <w:r w:rsidR="009C2907">
        <w:t xml:space="preserve"> i młodzieży </w:t>
      </w:r>
      <w:r w:rsidR="00593B17">
        <w:br/>
      </w:r>
      <w:r>
        <w:t xml:space="preserve">z niepełnosprawnością </w:t>
      </w:r>
      <w:r w:rsidR="009C2907">
        <w:t xml:space="preserve"> zintegrowany program  edukacyjno-rehabilitacyjno-społeczny.</w:t>
      </w:r>
    </w:p>
    <w:p w:rsidR="00593B17" w:rsidRDefault="00593B17" w:rsidP="00593B17">
      <w:pPr>
        <w:jc w:val="center"/>
      </w:pPr>
      <w:r>
        <w:lastRenderedPageBreak/>
        <w:t>§ 5</w:t>
      </w:r>
    </w:p>
    <w:p w:rsidR="00593B17" w:rsidRDefault="00593B17" w:rsidP="00B92CAB">
      <w:pPr>
        <w:jc w:val="both"/>
      </w:pPr>
      <w:r>
        <w:t xml:space="preserve">Pozostali  pracownicy zatrudnieni w obu jednostkach (na samodzielnych  stanowiskach pracy, w administracji i księgowości, przy obsłudze technicznej, transporcie, itp.) </w:t>
      </w:r>
      <w:r w:rsidR="004E79F1">
        <w:t>współpracują  ze sobą w zakresie ustalanym przez ich przełożonych.</w:t>
      </w:r>
    </w:p>
    <w:p w:rsidR="004C16AC" w:rsidRDefault="004C16AC" w:rsidP="004C16AC">
      <w:pPr>
        <w:jc w:val="center"/>
      </w:pPr>
      <w:r>
        <w:t>§ 6</w:t>
      </w:r>
    </w:p>
    <w:p w:rsidR="00B92CAB" w:rsidRPr="00B92CAB" w:rsidRDefault="00B92CAB" w:rsidP="00B92CAB">
      <w:pPr>
        <w:pStyle w:val="Nagwek1"/>
        <w:tabs>
          <w:tab w:val="left" w:pos="360"/>
        </w:tabs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Pracodawcy zawierają „</w:t>
      </w:r>
      <w:r w:rsidRPr="00B92CAB">
        <w:rPr>
          <w:rFonts w:asciiTheme="minorHAnsi" w:hAnsiTheme="minorHAnsi"/>
          <w:b w:val="0"/>
          <w:sz w:val="22"/>
          <w:szCs w:val="22"/>
        </w:rPr>
        <w:t>Porozumienie o współpracy pracodawców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B92CAB">
        <w:rPr>
          <w:rFonts w:asciiTheme="minorHAnsi" w:hAnsiTheme="minorHAnsi"/>
          <w:b w:val="0"/>
          <w:sz w:val="22"/>
          <w:szCs w:val="22"/>
        </w:rPr>
        <w:t xml:space="preserve">dotyczące zapewnienia pracownikom bezpiecznych </w:t>
      </w:r>
      <w:r>
        <w:rPr>
          <w:rFonts w:asciiTheme="minorHAnsi" w:hAnsiTheme="minorHAnsi"/>
          <w:b w:val="0"/>
          <w:sz w:val="22"/>
          <w:szCs w:val="22"/>
        </w:rPr>
        <w:t xml:space="preserve">i higienicznych warunków pracy </w:t>
      </w:r>
      <w:r w:rsidRPr="00B92CAB">
        <w:rPr>
          <w:rFonts w:asciiTheme="minorHAnsi" w:hAnsiTheme="minorHAnsi"/>
          <w:b w:val="0"/>
          <w:sz w:val="22"/>
          <w:szCs w:val="22"/>
        </w:rPr>
        <w:t>oraz ustanowienia koordynatora ds. bhp</w:t>
      </w:r>
      <w:r>
        <w:rPr>
          <w:rFonts w:asciiTheme="minorHAnsi" w:hAnsiTheme="minorHAnsi"/>
          <w:b w:val="0"/>
          <w:sz w:val="22"/>
          <w:szCs w:val="22"/>
        </w:rPr>
        <w:t>” stanowiące załącznik do niniejszego dokumentu.</w:t>
      </w:r>
    </w:p>
    <w:p w:rsidR="00B92CAB" w:rsidRDefault="00B92CAB" w:rsidP="00B92CAB">
      <w:pPr>
        <w:jc w:val="center"/>
      </w:pPr>
    </w:p>
    <w:p w:rsidR="00675FB9" w:rsidRDefault="00B92CAB" w:rsidP="00675FB9">
      <w:pPr>
        <w:jc w:val="center"/>
      </w:pPr>
      <w:r>
        <w:t>§ 7</w:t>
      </w:r>
    </w:p>
    <w:p w:rsidR="004C16AC" w:rsidRDefault="004C16AC" w:rsidP="004C16AC">
      <w:r>
        <w:t>Porozumienie wchodzi w życie z dniem 1 września 2011 r. i  jest zawarte na czas nieokreślony.</w:t>
      </w:r>
    </w:p>
    <w:p w:rsidR="004C16AC" w:rsidRDefault="004C16AC" w:rsidP="004C16AC"/>
    <w:p w:rsidR="004C16AC" w:rsidRDefault="004C16AC" w:rsidP="004C16AC"/>
    <w:p w:rsidR="004C16AC" w:rsidRDefault="004C16AC" w:rsidP="004C16AC"/>
    <w:p w:rsidR="004C16AC" w:rsidRDefault="004C16AC" w:rsidP="004C16AC"/>
    <w:p w:rsidR="004C16AC" w:rsidRDefault="004C16AC" w:rsidP="004C16AC"/>
    <w:p w:rsidR="004C16AC" w:rsidRDefault="004C16AC" w:rsidP="004C16AC"/>
    <w:p w:rsidR="004C16AC" w:rsidRDefault="004C16AC" w:rsidP="004C16AC"/>
    <w:p w:rsidR="004C16AC" w:rsidRDefault="004C16AC" w:rsidP="004C16AC"/>
    <w:p w:rsidR="004C16AC" w:rsidRDefault="004C16AC" w:rsidP="004C16AC">
      <w:r>
        <w:t xml:space="preserve">Zamość, 31 sierpnia 2011 roku </w:t>
      </w:r>
    </w:p>
    <w:p w:rsidR="004C16AC" w:rsidRDefault="004C16AC" w:rsidP="004C16AC"/>
    <w:p w:rsidR="004C16AC" w:rsidRDefault="004C16AC" w:rsidP="004C16AC"/>
    <w:p w:rsidR="004C16AC" w:rsidRDefault="004C16AC" w:rsidP="004C16AC"/>
    <w:p w:rsidR="004C16AC" w:rsidRDefault="004C16AC" w:rsidP="004C16AC"/>
    <w:p w:rsidR="00593B17" w:rsidRDefault="00593B17" w:rsidP="00593B17">
      <w:pPr>
        <w:jc w:val="center"/>
      </w:pPr>
    </w:p>
    <w:p w:rsidR="00B911B1" w:rsidRDefault="00B911B1" w:rsidP="00B911B1"/>
    <w:p w:rsidR="00B911B1" w:rsidRDefault="00B911B1" w:rsidP="00B911B1">
      <w:pPr>
        <w:jc w:val="center"/>
      </w:pPr>
    </w:p>
    <w:p w:rsidR="0049688D" w:rsidRDefault="0049688D" w:rsidP="0049688D">
      <w:pPr>
        <w:jc w:val="center"/>
      </w:pPr>
    </w:p>
    <w:p w:rsidR="0049688D" w:rsidRDefault="0049688D" w:rsidP="0049688D"/>
    <w:sectPr w:rsidR="0049688D" w:rsidSect="00E658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2B7" w:rsidRDefault="00C652B7" w:rsidP="004C16AC">
      <w:pPr>
        <w:spacing w:after="0" w:line="240" w:lineRule="auto"/>
      </w:pPr>
      <w:r>
        <w:separator/>
      </w:r>
    </w:p>
  </w:endnote>
  <w:endnote w:type="continuationSeparator" w:id="0">
    <w:p w:rsidR="00C652B7" w:rsidRDefault="00C652B7" w:rsidP="004C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6AC" w:rsidRDefault="004C16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2032"/>
      <w:docPartObj>
        <w:docPartGallery w:val="Page Numbers (Bottom of Page)"/>
        <w:docPartUnique/>
      </w:docPartObj>
    </w:sdtPr>
    <w:sdtEndPr/>
    <w:sdtContent>
      <w:p w:rsidR="004C16AC" w:rsidRDefault="00C652B7">
        <w:pPr>
          <w:pStyle w:val="Stopka"/>
        </w:pPr>
      </w:p>
    </w:sdtContent>
  </w:sdt>
  <w:p w:rsidR="004C16AC" w:rsidRDefault="004C16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6AC" w:rsidRDefault="004C16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2B7" w:rsidRDefault="00C652B7" w:rsidP="004C16AC">
      <w:pPr>
        <w:spacing w:after="0" w:line="240" w:lineRule="auto"/>
      </w:pPr>
      <w:r>
        <w:separator/>
      </w:r>
    </w:p>
  </w:footnote>
  <w:footnote w:type="continuationSeparator" w:id="0">
    <w:p w:rsidR="00C652B7" w:rsidRDefault="00C652B7" w:rsidP="004C1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6AC" w:rsidRDefault="004C16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6AC" w:rsidRDefault="004C16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6AC" w:rsidRDefault="004C16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8D"/>
    <w:rsid w:val="000B5813"/>
    <w:rsid w:val="001A6978"/>
    <w:rsid w:val="002A548F"/>
    <w:rsid w:val="0031743B"/>
    <w:rsid w:val="00364861"/>
    <w:rsid w:val="00457635"/>
    <w:rsid w:val="0049688D"/>
    <w:rsid w:val="004C16AC"/>
    <w:rsid w:val="004E79F1"/>
    <w:rsid w:val="00534144"/>
    <w:rsid w:val="00593B17"/>
    <w:rsid w:val="00594945"/>
    <w:rsid w:val="005B7EA3"/>
    <w:rsid w:val="005E37C2"/>
    <w:rsid w:val="00675FB9"/>
    <w:rsid w:val="007439C1"/>
    <w:rsid w:val="007A0885"/>
    <w:rsid w:val="00844346"/>
    <w:rsid w:val="009C2907"/>
    <w:rsid w:val="00B911B1"/>
    <w:rsid w:val="00B92CAB"/>
    <w:rsid w:val="00BB0CA0"/>
    <w:rsid w:val="00C652B7"/>
    <w:rsid w:val="00D72D5E"/>
    <w:rsid w:val="00E50A0B"/>
    <w:rsid w:val="00E6581A"/>
    <w:rsid w:val="00EC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92C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6AC"/>
  </w:style>
  <w:style w:type="paragraph" w:styleId="Stopka">
    <w:name w:val="footer"/>
    <w:basedOn w:val="Normalny"/>
    <w:link w:val="StopkaZnak"/>
    <w:uiPriority w:val="99"/>
    <w:unhideWhenUsed/>
    <w:rsid w:val="004C1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6AC"/>
  </w:style>
  <w:style w:type="character" w:customStyle="1" w:styleId="Nagwek1Znak">
    <w:name w:val="Nagłówek 1 Znak"/>
    <w:basedOn w:val="Domylnaczcionkaakapitu"/>
    <w:link w:val="Nagwek1"/>
    <w:rsid w:val="00B92CA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92C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6AC"/>
  </w:style>
  <w:style w:type="paragraph" w:styleId="Stopka">
    <w:name w:val="footer"/>
    <w:basedOn w:val="Normalny"/>
    <w:link w:val="StopkaZnak"/>
    <w:uiPriority w:val="99"/>
    <w:unhideWhenUsed/>
    <w:rsid w:val="004C1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6AC"/>
  </w:style>
  <w:style w:type="character" w:customStyle="1" w:styleId="Nagwek1Znak">
    <w:name w:val="Nagłówek 1 Znak"/>
    <w:basedOn w:val="Domylnaczcionkaakapitu"/>
    <w:link w:val="Nagwek1"/>
    <w:rsid w:val="00B92CA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Jagoda</cp:lastModifiedBy>
  <cp:revision>2</cp:revision>
  <cp:lastPrinted>2017-01-24T10:47:00Z</cp:lastPrinted>
  <dcterms:created xsi:type="dcterms:W3CDTF">2019-11-26T13:07:00Z</dcterms:created>
  <dcterms:modified xsi:type="dcterms:W3CDTF">2019-11-26T13:07:00Z</dcterms:modified>
</cp:coreProperties>
</file>